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68B15D7A"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3F0010">
        <w:rPr>
          <w:rFonts w:ascii="Tahoma" w:hAnsi="Tahoma" w:cs="Tahoma"/>
          <w:b/>
          <w:sz w:val="22"/>
          <w:szCs w:val="22"/>
          <w:u w:val="single"/>
          <w:lang w:val="es-ES"/>
        </w:rPr>
        <w:t>QUINCE</w:t>
      </w:r>
      <w:r w:rsidR="00245DC6">
        <w:rPr>
          <w:rFonts w:ascii="Tahoma" w:hAnsi="Tahoma" w:cs="Tahoma"/>
          <w:b/>
          <w:sz w:val="22"/>
          <w:szCs w:val="22"/>
          <w:u w:val="single"/>
          <w:lang w:val="es-ES"/>
        </w:rPr>
        <w:t xml:space="preserve"> DE JUNIO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720CEB6" w14:textId="15665FE8" w:rsidR="00367D6C" w:rsidRDefault="00367D6C" w:rsidP="0010728D">
      <w:pPr>
        <w:jc w:val="both"/>
        <w:rPr>
          <w:rFonts w:ascii="Tahoma" w:hAnsi="Tahoma" w:cs="Tahoma"/>
          <w:b/>
          <w:sz w:val="22"/>
          <w:szCs w:val="22"/>
          <w:lang w:val="es-ES"/>
        </w:rPr>
      </w:pPr>
    </w:p>
    <w:p w14:paraId="137A09BF" w14:textId="77777777" w:rsidR="00BA789C" w:rsidRPr="00BA789C" w:rsidRDefault="00BA789C" w:rsidP="0010728D">
      <w:pPr>
        <w:jc w:val="both"/>
        <w:rPr>
          <w:rFonts w:ascii="Tahoma" w:hAnsi="Tahoma" w:cs="Tahoma"/>
          <w:b/>
          <w:sz w:val="22"/>
          <w:szCs w:val="22"/>
          <w:lang w:val="es-ES"/>
        </w:rPr>
      </w:pPr>
    </w:p>
    <w:p w14:paraId="46FF8000" w14:textId="2AD50630"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52DE4B3A" w14:textId="261BD003" w:rsidR="0010728D" w:rsidRPr="00BA789C" w:rsidRDefault="0010728D" w:rsidP="0010728D">
      <w:pPr>
        <w:jc w:val="both"/>
        <w:rPr>
          <w:rFonts w:ascii="Tahoma" w:hAnsi="Tahoma" w:cs="Tahoma"/>
          <w:sz w:val="22"/>
          <w:szCs w:val="22"/>
          <w:lang w:val="es-ES"/>
        </w:rPr>
      </w:pPr>
    </w:p>
    <w:p w14:paraId="4EFDDD80" w14:textId="77777777" w:rsidR="00C1507F" w:rsidRPr="00BA789C" w:rsidRDefault="00C1507F" w:rsidP="0010728D">
      <w:pPr>
        <w:jc w:val="both"/>
        <w:rPr>
          <w:rFonts w:ascii="Tahoma" w:hAnsi="Tahoma" w:cs="Tahoma"/>
          <w:sz w:val="22"/>
          <w:szCs w:val="22"/>
          <w:lang w:val="es-ES"/>
        </w:rPr>
      </w:pPr>
    </w:p>
    <w:p w14:paraId="49832901" w14:textId="001EFCAB"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3F0010">
        <w:rPr>
          <w:rFonts w:ascii="Tahoma" w:hAnsi="Tahoma" w:cs="Tahoma"/>
          <w:sz w:val="22"/>
          <w:szCs w:val="22"/>
          <w:lang w:val="es-ES"/>
        </w:rPr>
        <w:t>QUINCE</w:t>
      </w:r>
      <w:r w:rsidR="00245DC6">
        <w:rPr>
          <w:rFonts w:ascii="Tahoma" w:hAnsi="Tahoma" w:cs="Tahoma"/>
          <w:sz w:val="22"/>
          <w:szCs w:val="22"/>
          <w:lang w:val="es-ES"/>
        </w:rPr>
        <w:t xml:space="preserve"> DE JUNIO</w:t>
      </w:r>
      <w:r w:rsidRPr="00484997">
        <w:rPr>
          <w:rFonts w:ascii="Tahoma" w:hAnsi="Tahoma" w:cs="Tahoma"/>
          <w:sz w:val="22"/>
          <w:szCs w:val="22"/>
          <w:lang w:val="es-ES"/>
        </w:rPr>
        <w:t xml:space="preserve"> DEL AÑO DOS MIL VEINTITRÉS.</w:t>
      </w:r>
    </w:p>
    <w:p w14:paraId="55EDFD50" w14:textId="7C275994" w:rsidR="00367D6C" w:rsidRPr="00BA789C" w:rsidRDefault="00367D6C" w:rsidP="0010728D">
      <w:pPr>
        <w:jc w:val="both"/>
        <w:rPr>
          <w:rFonts w:ascii="Tahoma" w:hAnsi="Tahoma" w:cs="Tahoma"/>
          <w:sz w:val="22"/>
          <w:szCs w:val="22"/>
          <w:lang w:val="es-ES"/>
        </w:rPr>
      </w:pPr>
    </w:p>
    <w:p w14:paraId="47C8DD42" w14:textId="77777777" w:rsidR="0010728D" w:rsidRPr="00BA789C" w:rsidRDefault="0010728D" w:rsidP="0010728D">
      <w:pPr>
        <w:jc w:val="both"/>
        <w:rPr>
          <w:rFonts w:ascii="Tahoma" w:hAnsi="Tahoma" w:cs="Tahoma"/>
          <w:sz w:val="22"/>
          <w:szCs w:val="22"/>
          <w:lang w:val="es-ES"/>
        </w:rPr>
      </w:pPr>
    </w:p>
    <w:p w14:paraId="7FDD1B44" w14:textId="59B0B33E"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3F0010">
        <w:rPr>
          <w:rFonts w:ascii="Tahoma" w:hAnsi="Tahoma" w:cs="Tahoma"/>
          <w:sz w:val="22"/>
          <w:szCs w:val="22"/>
          <w:lang w:val="es-ES"/>
        </w:rPr>
        <w:t xml:space="preserve"> DE FECHA OCHO DE JUNIO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43C989BA" w14:textId="1CEB2528" w:rsidR="001B174A" w:rsidRPr="00BA789C" w:rsidRDefault="001B174A" w:rsidP="0010728D">
      <w:pPr>
        <w:jc w:val="both"/>
        <w:rPr>
          <w:rFonts w:ascii="Tahoma" w:hAnsi="Tahoma" w:cs="Tahoma"/>
          <w:sz w:val="22"/>
          <w:szCs w:val="22"/>
          <w:lang w:val="es-ES"/>
        </w:rPr>
      </w:pPr>
    </w:p>
    <w:p w14:paraId="03FD409C" w14:textId="77777777" w:rsidR="00C1507F" w:rsidRPr="00BA789C" w:rsidRDefault="00C1507F" w:rsidP="0010728D">
      <w:pPr>
        <w:jc w:val="both"/>
        <w:rPr>
          <w:rFonts w:ascii="Tahoma" w:hAnsi="Tahoma" w:cs="Tahoma"/>
          <w:sz w:val="22"/>
          <w:szCs w:val="22"/>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0F70F769" w14:textId="3C709FB6" w:rsidR="001B174A" w:rsidRDefault="001B174A"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PUNTO DE ACUERDO CON NÚMERO</w:t>
      </w:r>
      <w:r w:rsidR="003F0010">
        <w:rPr>
          <w:rFonts w:ascii="Tahoma" w:hAnsi="Tahoma" w:cs="Tahoma"/>
          <w:sz w:val="22"/>
          <w:szCs w:val="22"/>
          <w:lang w:val="es-ES"/>
        </w:rPr>
        <w:t xml:space="preserve"> DE OFICIO</w:t>
      </w:r>
      <w:r>
        <w:rPr>
          <w:rFonts w:ascii="Tahoma" w:hAnsi="Tahoma" w:cs="Tahoma"/>
          <w:sz w:val="22"/>
          <w:szCs w:val="22"/>
          <w:lang w:val="es-ES"/>
        </w:rPr>
        <w:t xml:space="preserve"> </w:t>
      </w:r>
      <w:proofErr w:type="spellStart"/>
      <w:r w:rsidR="003F0010">
        <w:rPr>
          <w:rFonts w:ascii="Tahoma" w:hAnsi="Tahoma" w:cs="Tahoma"/>
          <w:b/>
          <w:bCs/>
          <w:sz w:val="22"/>
          <w:szCs w:val="22"/>
          <w:lang w:val="es-ES"/>
        </w:rPr>
        <w:t>RSSyAS</w:t>
      </w:r>
      <w:proofErr w:type="spellEnd"/>
      <w:r w:rsidR="003F0010">
        <w:rPr>
          <w:rFonts w:ascii="Tahoma" w:hAnsi="Tahoma" w:cs="Tahoma"/>
          <w:b/>
          <w:bCs/>
          <w:sz w:val="22"/>
          <w:szCs w:val="22"/>
          <w:lang w:val="es-ES"/>
        </w:rPr>
        <w:t>/67</w:t>
      </w:r>
      <w:r>
        <w:rPr>
          <w:rFonts w:ascii="Tahoma" w:hAnsi="Tahoma" w:cs="Tahoma"/>
          <w:b/>
          <w:bCs/>
          <w:sz w:val="22"/>
          <w:szCs w:val="22"/>
          <w:lang w:val="es-ES"/>
        </w:rPr>
        <w:t>/2023</w:t>
      </w:r>
      <w:r>
        <w:rPr>
          <w:rFonts w:ascii="Tahoma" w:hAnsi="Tahoma" w:cs="Tahoma"/>
          <w:sz w:val="22"/>
          <w:szCs w:val="22"/>
          <w:lang w:val="es-ES"/>
        </w:rPr>
        <w:t xml:space="preserve">, DE FECHA </w:t>
      </w:r>
      <w:r w:rsidR="003F0010">
        <w:rPr>
          <w:rFonts w:ascii="Tahoma" w:hAnsi="Tahoma" w:cs="Tahoma"/>
          <w:sz w:val="22"/>
          <w:szCs w:val="22"/>
          <w:lang w:val="es-ES"/>
        </w:rPr>
        <w:t>12 DE JUNIO</w:t>
      </w:r>
      <w:r>
        <w:rPr>
          <w:rFonts w:ascii="Tahoma" w:hAnsi="Tahoma" w:cs="Tahoma"/>
          <w:sz w:val="22"/>
          <w:szCs w:val="22"/>
          <w:lang w:val="es-ES"/>
        </w:rPr>
        <w:t xml:space="preserve"> DE 2023, SUSCRITO POR EL REGIDOR DE </w:t>
      </w:r>
      <w:r w:rsidR="003F0010">
        <w:rPr>
          <w:rFonts w:ascii="Tahoma" w:hAnsi="Tahoma" w:cs="Tahoma"/>
          <w:sz w:val="22"/>
          <w:szCs w:val="22"/>
          <w:lang w:val="es-ES"/>
        </w:rPr>
        <w:t xml:space="preserve">SALUD, SANIDAD Y ASISTENCIA SOCIAL, PABLO ALBERTO RAMÍREZ PUGA DOMÍNGUEZ, MEDIANTE EL QUE PROPONE SOMETER A CONSIDERACIÓN DEL HONORABLE AYUNTAMIENTO QUE SE APRUEBE SUSCRIBIR UN CONVENIO DE COLABORACIÓN CON LOS SERVICIOS DE SALUD DE OAXACA, CON EL OBJETO DE REALIZAR ACCIONES CONJUNTAS PARA LA NEBULIZACIÓN DE DIVERSAS ZONAS MUNICIPALES; A FIN DE PREVENIR LA </w:t>
      </w:r>
      <w:proofErr w:type="spellStart"/>
      <w:r w:rsidR="003F0010">
        <w:rPr>
          <w:rFonts w:ascii="Tahoma" w:hAnsi="Tahoma" w:cs="Tahoma"/>
          <w:sz w:val="22"/>
          <w:szCs w:val="22"/>
          <w:lang w:val="es-ES"/>
        </w:rPr>
        <w:t>ARBOVIROSIS</w:t>
      </w:r>
      <w:proofErr w:type="spellEnd"/>
      <w:r w:rsidR="003F0010">
        <w:rPr>
          <w:rFonts w:ascii="Tahoma" w:hAnsi="Tahoma" w:cs="Tahoma"/>
          <w:sz w:val="22"/>
          <w:szCs w:val="22"/>
          <w:lang w:val="es-ES"/>
        </w:rPr>
        <w:t xml:space="preserve"> EN EL MUNICIPIO DE OAXACA DE JUÁREZ.</w:t>
      </w:r>
    </w:p>
    <w:p w14:paraId="00E07EF5" w14:textId="297E4754" w:rsidR="00936EBE" w:rsidRDefault="00936EBE" w:rsidP="00936EBE">
      <w:pPr>
        <w:pStyle w:val="Prrafodelista"/>
        <w:jc w:val="both"/>
        <w:rPr>
          <w:rFonts w:ascii="Tahoma" w:hAnsi="Tahoma" w:cs="Tahoma"/>
          <w:sz w:val="22"/>
          <w:szCs w:val="22"/>
          <w:lang w:val="es-ES"/>
        </w:rPr>
      </w:pPr>
    </w:p>
    <w:p w14:paraId="77C78E58" w14:textId="77777777" w:rsidR="00C671D4" w:rsidRPr="00BC485A" w:rsidRDefault="00C671D4" w:rsidP="00BC485A">
      <w:pPr>
        <w:jc w:val="both"/>
        <w:rPr>
          <w:rFonts w:ascii="Tahoma" w:hAnsi="Tahoma" w:cs="Tahoma"/>
          <w:sz w:val="22"/>
          <w:szCs w:val="22"/>
          <w:lang w:val="es-ES"/>
        </w:rPr>
      </w:pPr>
    </w:p>
    <w:p w14:paraId="60BBD422" w14:textId="3D886CBC" w:rsidR="00936EBE" w:rsidRDefault="00936EBE" w:rsidP="00245DC6">
      <w:pPr>
        <w:pStyle w:val="Prrafodelista"/>
        <w:numPr>
          <w:ilvl w:val="0"/>
          <w:numId w:val="4"/>
        </w:numPr>
        <w:jc w:val="both"/>
        <w:rPr>
          <w:rFonts w:ascii="Tahoma" w:hAnsi="Tahoma" w:cs="Tahoma"/>
          <w:sz w:val="22"/>
          <w:szCs w:val="22"/>
          <w:lang w:val="es-ES"/>
        </w:rPr>
      </w:pPr>
      <w:r w:rsidRPr="004D36E8">
        <w:rPr>
          <w:rFonts w:ascii="Tahoma" w:hAnsi="Tahoma" w:cs="Tahoma"/>
          <w:sz w:val="22"/>
          <w:szCs w:val="22"/>
          <w:lang w:val="es-ES"/>
        </w:rPr>
        <w:t xml:space="preserve">PUNTO DE ACUERDO CON NÚMERO </w:t>
      </w:r>
      <w:proofErr w:type="spellStart"/>
      <w:r w:rsidR="003F0010">
        <w:rPr>
          <w:rFonts w:ascii="Tahoma" w:hAnsi="Tahoma" w:cs="Tahoma"/>
          <w:b/>
          <w:bCs/>
          <w:sz w:val="22"/>
          <w:szCs w:val="22"/>
          <w:lang w:val="es-ES"/>
        </w:rPr>
        <w:t>RSMyMyCVP</w:t>
      </w:r>
      <w:proofErr w:type="spellEnd"/>
      <w:r w:rsidR="003F0010">
        <w:rPr>
          <w:rFonts w:ascii="Tahoma" w:hAnsi="Tahoma" w:cs="Tahoma"/>
          <w:b/>
          <w:bCs/>
          <w:sz w:val="22"/>
          <w:szCs w:val="22"/>
          <w:lang w:val="es-ES"/>
        </w:rPr>
        <w:t>/01</w:t>
      </w:r>
      <w:r w:rsidR="00245DC6">
        <w:rPr>
          <w:rFonts w:ascii="Tahoma" w:hAnsi="Tahoma" w:cs="Tahoma"/>
          <w:b/>
          <w:bCs/>
          <w:sz w:val="22"/>
          <w:szCs w:val="22"/>
          <w:lang w:val="es-ES"/>
        </w:rPr>
        <w:t>/</w:t>
      </w:r>
      <w:r w:rsidRPr="004D36E8">
        <w:rPr>
          <w:rFonts w:ascii="Tahoma" w:hAnsi="Tahoma" w:cs="Tahoma"/>
          <w:b/>
          <w:bCs/>
          <w:sz w:val="22"/>
          <w:szCs w:val="22"/>
          <w:lang w:val="es-ES"/>
        </w:rPr>
        <w:t>2023</w:t>
      </w:r>
      <w:r w:rsidRPr="004D36E8">
        <w:rPr>
          <w:rFonts w:ascii="Tahoma" w:hAnsi="Tahoma" w:cs="Tahoma"/>
          <w:sz w:val="22"/>
          <w:szCs w:val="22"/>
          <w:lang w:val="es-ES"/>
        </w:rPr>
        <w:t xml:space="preserve">, DE FECHA </w:t>
      </w:r>
      <w:r w:rsidR="003F0010">
        <w:rPr>
          <w:rFonts w:ascii="Tahoma" w:hAnsi="Tahoma" w:cs="Tahoma"/>
          <w:sz w:val="22"/>
          <w:szCs w:val="22"/>
          <w:lang w:val="es-ES"/>
        </w:rPr>
        <w:t>12</w:t>
      </w:r>
      <w:r w:rsidR="00D369AD">
        <w:rPr>
          <w:rFonts w:ascii="Tahoma" w:hAnsi="Tahoma" w:cs="Tahoma"/>
          <w:sz w:val="22"/>
          <w:szCs w:val="22"/>
          <w:lang w:val="es-ES"/>
        </w:rPr>
        <w:t xml:space="preserve"> DE JUNIO DE 2023, SUSCRITO POR EL REGIDOR DE </w:t>
      </w:r>
      <w:r w:rsidR="003F0010">
        <w:rPr>
          <w:rFonts w:ascii="Tahoma" w:hAnsi="Tahoma" w:cs="Tahoma"/>
          <w:sz w:val="22"/>
          <w:szCs w:val="22"/>
          <w:lang w:val="es-ES"/>
        </w:rPr>
        <w:t>SERVICIOS MUNICIPALES Y DE MERCADOS Y COMERCIO EN VÍA PÚBLICA, ISMAEL CRUZ GAYTÁN, MEDIANTE EL QUE PROPONE SOMETER A CONSIDERACIÓN DEL HONORABLE AYUNTAMIENTO QUE SE AUTORICE EL PROGRAMA “TU MUNICIPIO REGULARIZA SUS MERCADOS”.</w:t>
      </w:r>
    </w:p>
    <w:p w14:paraId="1C4C8F05" w14:textId="77777777" w:rsidR="00D369AD" w:rsidRDefault="00D369AD" w:rsidP="00D369AD">
      <w:pPr>
        <w:pStyle w:val="Prrafodelista"/>
        <w:jc w:val="both"/>
        <w:rPr>
          <w:rFonts w:ascii="Tahoma" w:hAnsi="Tahoma" w:cs="Tahoma"/>
          <w:sz w:val="22"/>
          <w:szCs w:val="22"/>
          <w:lang w:val="es-ES"/>
        </w:rPr>
      </w:pPr>
    </w:p>
    <w:p w14:paraId="2858B3CB" w14:textId="6A01048E" w:rsidR="00D369AD" w:rsidRDefault="00D369AD" w:rsidP="00245DC6">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proofErr w:type="spellStart"/>
      <w:r w:rsidR="003F0010">
        <w:rPr>
          <w:rFonts w:ascii="Tahoma" w:hAnsi="Tahoma" w:cs="Tahoma"/>
          <w:b/>
          <w:bCs/>
          <w:sz w:val="22"/>
          <w:szCs w:val="22"/>
          <w:lang w:val="es-ES"/>
        </w:rPr>
        <w:t>RGET</w:t>
      </w:r>
      <w:proofErr w:type="spellEnd"/>
      <w:r w:rsidR="003F0010">
        <w:rPr>
          <w:rFonts w:ascii="Tahoma" w:hAnsi="Tahoma" w:cs="Tahoma"/>
          <w:b/>
          <w:bCs/>
          <w:sz w:val="22"/>
          <w:szCs w:val="22"/>
          <w:lang w:val="es-ES"/>
        </w:rPr>
        <w:t>/</w:t>
      </w:r>
      <w:proofErr w:type="spellStart"/>
      <w:r w:rsidR="003F0010">
        <w:rPr>
          <w:rFonts w:ascii="Tahoma" w:hAnsi="Tahoma" w:cs="Tahoma"/>
          <w:b/>
          <w:bCs/>
          <w:sz w:val="22"/>
          <w:szCs w:val="22"/>
          <w:lang w:val="es-ES"/>
        </w:rPr>
        <w:t>CGE</w:t>
      </w:r>
      <w:proofErr w:type="spellEnd"/>
      <w:r w:rsidR="003F0010">
        <w:rPr>
          <w:rFonts w:ascii="Tahoma" w:hAnsi="Tahoma" w:cs="Tahoma"/>
          <w:b/>
          <w:bCs/>
          <w:sz w:val="22"/>
          <w:szCs w:val="22"/>
          <w:lang w:val="es-ES"/>
        </w:rPr>
        <w:t>/</w:t>
      </w:r>
      <w:proofErr w:type="spellStart"/>
      <w:r w:rsidR="003F0010">
        <w:rPr>
          <w:rFonts w:ascii="Tahoma" w:hAnsi="Tahoma" w:cs="Tahoma"/>
          <w:b/>
          <w:bCs/>
          <w:sz w:val="22"/>
          <w:szCs w:val="22"/>
          <w:lang w:val="es-ES"/>
        </w:rPr>
        <w:t>PA</w:t>
      </w:r>
      <w:proofErr w:type="spellEnd"/>
      <w:r w:rsidR="003F0010">
        <w:rPr>
          <w:rFonts w:ascii="Tahoma" w:hAnsi="Tahoma" w:cs="Tahoma"/>
          <w:b/>
          <w:bCs/>
          <w:sz w:val="22"/>
          <w:szCs w:val="22"/>
          <w:lang w:val="es-ES"/>
        </w:rPr>
        <w:t>/004</w:t>
      </w:r>
      <w:r>
        <w:rPr>
          <w:rFonts w:ascii="Tahoma" w:hAnsi="Tahoma" w:cs="Tahoma"/>
          <w:b/>
          <w:bCs/>
          <w:sz w:val="22"/>
          <w:szCs w:val="22"/>
          <w:lang w:val="es-ES"/>
        </w:rPr>
        <w:t>/2023</w:t>
      </w:r>
      <w:r>
        <w:rPr>
          <w:rFonts w:ascii="Tahoma" w:hAnsi="Tahoma" w:cs="Tahoma"/>
          <w:sz w:val="22"/>
          <w:szCs w:val="22"/>
          <w:lang w:val="es-ES"/>
        </w:rPr>
        <w:t xml:space="preserve">, DE FECHA </w:t>
      </w:r>
      <w:r w:rsidR="003F0010">
        <w:rPr>
          <w:rFonts w:ascii="Tahoma" w:hAnsi="Tahoma" w:cs="Tahoma"/>
          <w:sz w:val="22"/>
          <w:szCs w:val="22"/>
          <w:lang w:val="es-ES"/>
        </w:rPr>
        <w:t>1</w:t>
      </w:r>
      <w:r>
        <w:rPr>
          <w:rFonts w:ascii="Tahoma" w:hAnsi="Tahoma" w:cs="Tahoma"/>
          <w:sz w:val="22"/>
          <w:szCs w:val="22"/>
          <w:lang w:val="es-ES"/>
        </w:rPr>
        <w:t>2 DE JUNIO DE 2023, SUSCRITO POR LA</w:t>
      </w:r>
      <w:r w:rsidR="003F0010">
        <w:rPr>
          <w:rFonts w:ascii="Tahoma" w:hAnsi="Tahoma" w:cs="Tahoma"/>
          <w:sz w:val="22"/>
          <w:szCs w:val="22"/>
          <w:lang w:val="es-ES"/>
        </w:rPr>
        <w:t xml:space="preserve"> Y LO</w:t>
      </w:r>
      <w:r>
        <w:rPr>
          <w:rFonts w:ascii="Tahoma" w:hAnsi="Tahoma" w:cs="Tahoma"/>
          <w:sz w:val="22"/>
          <w:szCs w:val="22"/>
          <w:lang w:val="es-ES"/>
        </w:rPr>
        <w:t xml:space="preserve">S INTEGRANTES DE LA COMISIÓN DE </w:t>
      </w:r>
      <w:r w:rsidR="003F0010">
        <w:rPr>
          <w:rFonts w:ascii="Tahoma" w:hAnsi="Tahoma" w:cs="Tahoma"/>
          <w:sz w:val="22"/>
          <w:szCs w:val="22"/>
          <w:lang w:val="es-ES"/>
        </w:rPr>
        <w:t>GOBIERNO Y ESPECTÁCULOS, MEDIANTE EL CUAL PROPONEN SOMETER A CONSIDERACIÓN DEL HONORABLE AYUNTAMIENTO QUE SE CREE UNA COMISIÓN ESPECIAL INTEGRADA POR LAS COMISIONES DE GOBIERNO Y ESPECTÁCULOS, DE TURISMO, DE SERVICIOS MUNICIPALES, DE CIUDAD EDUCADORA, DE OBRAS PÚBLICAS Y DESARROLLO URBANO, DE CENTRO HISTÓRICO, Y DE MERCADOS Y COMERCIO EN VÍA PÚBLICA, PARA EL OTORGAMIENTO DE PERMISOS DE USO DE ESPACIOS PÚBLICOS EN EL CENTRO HISTÓRICO DE NUESTRA CIUDAD</w:t>
      </w:r>
      <w:r>
        <w:rPr>
          <w:rFonts w:ascii="Tahoma" w:hAnsi="Tahoma" w:cs="Tahoma"/>
          <w:sz w:val="22"/>
          <w:szCs w:val="22"/>
          <w:lang w:val="es-ES"/>
        </w:rPr>
        <w:t>.</w:t>
      </w:r>
    </w:p>
    <w:p w14:paraId="69B200A8" w14:textId="50DB377A" w:rsidR="00936EBE" w:rsidRPr="00BC485A" w:rsidRDefault="00936EBE" w:rsidP="00BC485A">
      <w:pPr>
        <w:rPr>
          <w:rFonts w:ascii="Tahoma" w:hAnsi="Tahoma" w:cs="Tahoma"/>
          <w:sz w:val="20"/>
          <w:szCs w:val="20"/>
          <w:lang w:val="es-ES"/>
        </w:rPr>
      </w:pPr>
    </w:p>
    <w:p w14:paraId="67C3BCA2" w14:textId="11298908" w:rsidR="00C671D4" w:rsidRDefault="00C671D4" w:rsidP="000C1F4C">
      <w:pPr>
        <w:pStyle w:val="Prrafodelista"/>
        <w:jc w:val="both"/>
        <w:rPr>
          <w:rFonts w:ascii="Tahoma" w:hAnsi="Tahoma" w:cs="Tahoma"/>
          <w:sz w:val="22"/>
          <w:szCs w:val="22"/>
          <w:lang w:val="es-ES"/>
        </w:rPr>
      </w:pPr>
    </w:p>
    <w:p w14:paraId="017AA35E" w14:textId="5DF7DBA7" w:rsidR="00333961" w:rsidRDefault="00333961" w:rsidP="000C1F4C">
      <w:pPr>
        <w:pStyle w:val="Prrafodelista"/>
        <w:jc w:val="both"/>
        <w:rPr>
          <w:rFonts w:ascii="Tahoma" w:hAnsi="Tahoma" w:cs="Tahoma"/>
          <w:sz w:val="22"/>
          <w:szCs w:val="22"/>
          <w:lang w:val="es-ES"/>
        </w:rPr>
      </w:pPr>
    </w:p>
    <w:p w14:paraId="08B28FF4" w14:textId="77777777" w:rsidR="005F2F05" w:rsidRPr="004D36E8" w:rsidRDefault="005F2F05" w:rsidP="000C1F4C">
      <w:pPr>
        <w:pStyle w:val="Prrafodelista"/>
        <w:jc w:val="both"/>
        <w:rPr>
          <w:rFonts w:ascii="Tahoma" w:hAnsi="Tahoma" w:cs="Tahoma"/>
          <w:sz w:val="22"/>
          <w:szCs w:val="22"/>
          <w:lang w:val="es-ES"/>
        </w:rPr>
      </w:pPr>
    </w:p>
    <w:p w14:paraId="5786DE6B" w14:textId="77364A16" w:rsidR="003F1688" w:rsidRPr="004D36E8" w:rsidRDefault="0010728D" w:rsidP="0010728D">
      <w:pPr>
        <w:jc w:val="both"/>
        <w:rPr>
          <w:rFonts w:ascii="Tahoma" w:hAnsi="Tahoma" w:cs="Tahoma"/>
          <w:sz w:val="22"/>
          <w:szCs w:val="22"/>
          <w:lang w:val="es-ES"/>
        </w:rPr>
      </w:pPr>
      <w:r w:rsidRPr="004D36E8">
        <w:rPr>
          <w:rFonts w:ascii="Tahoma" w:hAnsi="Tahoma" w:cs="Tahoma"/>
          <w:b/>
          <w:sz w:val="22"/>
          <w:szCs w:val="22"/>
          <w:lang w:val="es-ES"/>
        </w:rPr>
        <w:t xml:space="preserve">V. </w:t>
      </w:r>
      <w:r w:rsidRPr="004D36E8">
        <w:rPr>
          <w:rFonts w:ascii="Tahoma" w:hAnsi="Tahoma" w:cs="Tahoma"/>
          <w:sz w:val="22"/>
          <w:szCs w:val="22"/>
          <w:lang w:val="es-ES"/>
        </w:rPr>
        <w:t>DICTÁMENES DE COMISIONES.</w:t>
      </w:r>
    </w:p>
    <w:p w14:paraId="78C51564" w14:textId="77777777" w:rsidR="003E21E5" w:rsidRPr="004D36E8" w:rsidRDefault="003E21E5" w:rsidP="0010728D">
      <w:pPr>
        <w:jc w:val="both"/>
        <w:rPr>
          <w:rFonts w:ascii="Tahoma" w:hAnsi="Tahoma" w:cs="Tahoma"/>
          <w:sz w:val="22"/>
          <w:szCs w:val="22"/>
          <w:lang w:val="es-ES"/>
        </w:rPr>
      </w:pPr>
    </w:p>
    <w:p w14:paraId="4AC4849E" w14:textId="1D206F99" w:rsidR="00626E45" w:rsidRPr="00BC485A" w:rsidRDefault="00626E45"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245DC6">
        <w:rPr>
          <w:rFonts w:ascii="Tahoma" w:hAnsi="Tahoma" w:cs="Tahoma"/>
          <w:b/>
          <w:sz w:val="22"/>
          <w:szCs w:val="22"/>
          <w:lang w:val="es-ES"/>
        </w:rPr>
        <w:t>CMyCVP</w:t>
      </w:r>
      <w:proofErr w:type="spellEnd"/>
      <w:r w:rsidR="00245DC6">
        <w:rPr>
          <w:rFonts w:ascii="Tahoma" w:hAnsi="Tahoma" w:cs="Tahoma"/>
          <w:b/>
          <w:sz w:val="22"/>
          <w:szCs w:val="22"/>
          <w:lang w:val="es-ES"/>
        </w:rPr>
        <w:t>/</w:t>
      </w:r>
      <w:r w:rsidR="005F2F05">
        <w:rPr>
          <w:rFonts w:ascii="Tahoma" w:hAnsi="Tahoma" w:cs="Tahoma"/>
          <w:b/>
          <w:sz w:val="22"/>
          <w:szCs w:val="22"/>
          <w:lang w:val="es-ES"/>
        </w:rPr>
        <w:t>015</w:t>
      </w:r>
      <w:r w:rsidR="00245DC6">
        <w:rPr>
          <w:rFonts w:ascii="Tahoma" w:hAnsi="Tahoma" w:cs="Tahoma"/>
          <w:b/>
          <w:sz w:val="22"/>
          <w:szCs w:val="22"/>
          <w:lang w:val="es-ES"/>
        </w:rPr>
        <w:t>/2023</w:t>
      </w:r>
      <w:r>
        <w:rPr>
          <w:rFonts w:ascii="Tahoma" w:hAnsi="Tahoma" w:cs="Tahoma"/>
          <w:bCs/>
          <w:sz w:val="22"/>
          <w:szCs w:val="22"/>
          <w:lang w:val="es-ES"/>
        </w:rPr>
        <w:t xml:space="preserve">, DE FECHA </w:t>
      </w:r>
      <w:r w:rsidR="00D369AD">
        <w:rPr>
          <w:rFonts w:ascii="Tahoma" w:hAnsi="Tahoma" w:cs="Tahoma"/>
          <w:bCs/>
          <w:sz w:val="22"/>
          <w:szCs w:val="22"/>
          <w:lang w:val="es-ES"/>
        </w:rPr>
        <w:t xml:space="preserve">02 DE JUNIO DE 2023, EMITIDO POR LA Y LOS INTEGRANTES DE LA COMISIÓN DE MERCADOS Y COMERCIO EN VÍA PÚBLICA, MEDIANTE EL CUAL DICTAMINAN QUE </w:t>
      </w:r>
      <w:r w:rsidR="005F2F05">
        <w:rPr>
          <w:rFonts w:ascii="Tahoma" w:hAnsi="Tahoma" w:cs="Tahoma"/>
          <w:bCs/>
          <w:sz w:val="22"/>
          <w:szCs w:val="22"/>
          <w:lang w:val="es-ES"/>
        </w:rPr>
        <w:t>PREVIO EL PAGO DE LOS DERECHOS CORRESPONDIENTES SE AUTORIZA A LA DIRECCIÓN DE COMERCIO EN VÍA PÚBLICA LA EXPEDICIÓN DE 303 PERMISOS TEMPORALES, PARA LOS DÍAS, EN LOS LUGARES, HORARIOS, A LAS PERSONAS Y CON LAS CONDICIONES QUE SE ESPECIFICAN EN EL DICTAMEN</w:t>
      </w:r>
      <w:r w:rsidR="00D369AD">
        <w:rPr>
          <w:rFonts w:ascii="Tahoma" w:hAnsi="Tahoma" w:cs="Tahoma"/>
          <w:bCs/>
          <w:sz w:val="22"/>
          <w:szCs w:val="22"/>
          <w:lang w:val="es-ES"/>
        </w:rPr>
        <w:t>.</w:t>
      </w:r>
    </w:p>
    <w:p w14:paraId="76CDE3C1" w14:textId="77777777" w:rsidR="00BC485A" w:rsidRPr="00BC485A" w:rsidRDefault="00BC485A" w:rsidP="00BC485A">
      <w:pPr>
        <w:pStyle w:val="Prrafodelista"/>
        <w:jc w:val="both"/>
        <w:rPr>
          <w:rFonts w:ascii="Tahoma" w:hAnsi="Tahoma" w:cs="Tahoma"/>
          <w:b/>
          <w:sz w:val="22"/>
          <w:szCs w:val="22"/>
          <w:lang w:val="es-ES"/>
        </w:rPr>
      </w:pPr>
    </w:p>
    <w:p w14:paraId="2C103639" w14:textId="0F22FC6A" w:rsidR="00BC485A" w:rsidRPr="00BC485A" w:rsidRDefault="00BC485A"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5F2F05">
        <w:rPr>
          <w:rFonts w:ascii="Tahoma" w:hAnsi="Tahoma" w:cs="Tahoma"/>
          <w:b/>
          <w:sz w:val="22"/>
          <w:szCs w:val="22"/>
          <w:lang w:val="es-ES"/>
        </w:rPr>
        <w:t>CDEyMR</w:t>
      </w:r>
      <w:proofErr w:type="spellEnd"/>
      <w:r w:rsidR="005F2F05">
        <w:rPr>
          <w:rFonts w:ascii="Tahoma" w:hAnsi="Tahoma" w:cs="Tahoma"/>
          <w:b/>
          <w:sz w:val="22"/>
          <w:szCs w:val="22"/>
          <w:lang w:val="es-ES"/>
        </w:rPr>
        <w:t>/177</w:t>
      </w:r>
      <w:r>
        <w:rPr>
          <w:rFonts w:ascii="Tahoma" w:hAnsi="Tahoma" w:cs="Tahoma"/>
          <w:b/>
          <w:sz w:val="22"/>
          <w:szCs w:val="22"/>
          <w:lang w:val="es-ES"/>
        </w:rPr>
        <w:t>/2023</w:t>
      </w:r>
      <w:r>
        <w:rPr>
          <w:rFonts w:ascii="Tahoma" w:hAnsi="Tahoma" w:cs="Tahoma"/>
          <w:bCs/>
          <w:sz w:val="22"/>
          <w:szCs w:val="22"/>
          <w:lang w:val="es-ES"/>
        </w:rPr>
        <w:t>, DE FECHA 0</w:t>
      </w:r>
      <w:r w:rsidR="005F2F05">
        <w:rPr>
          <w:rFonts w:ascii="Tahoma" w:hAnsi="Tahoma" w:cs="Tahoma"/>
          <w:bCs/>
          <w:sz w:val="22"/>
          <w:szCs w:val="22"/>
          <w:lang w:val="es-ES"/>
        </w:rPr>
        <w:t>1</w:t>
      </w:r>
      <w:r>
        <w:rPr>
          <w:rFonts w:ascii="Tahoma" w:hAnsi="Tahoma" w:cs="Tahoma"/>
          <w:bCs/>
          <w:sz w:val="22"/>
          <w:szCs w:val="22"/>
          <w:lang w:val="es-ES"/>
        </w:rPr>
        <w:t xml:space="preserve"> DE JUNIO DE 2023, EMITIDO POR </w:t>
      </w:r>
      <w:r w:rsidR="005F2F05">
        <w:rPr>
          <w:rFonts w:ascii="Tahoma" w:hAnsi="Tahoma" w:cs="Tahoma"/>
          <w:bCs/>
          <w:sz w:val="22"/>
          <w:szCs w:val="22"/>
          <w:lang w:val="es-ES"/>
        </w:rPr>
        <w:t xml:space="preserve">LAS INTEGRANTES DE LA COMISIÓN DE DESARROLLO ECONÓMICO Y MEJORA REGULATORIA, MEDIANTE EL CUAL DICTAMINAN QUE ES PROCEDENTE APROBAR EL FORMATO </w:t>
      </w:r>
      <w:proofErr w:type="spellStart"/>
      <w:r w:rsidR="005F2F05">
        <w:rPr>
          <w:rFonts w:ascii="Tahoma" w:hAnsi="Tahoma" w:cs="Tahoma"/>
          <w:bCs/>
          <w:sz w:val="22"/>
          <w:szCs w:val="22"/>
          <w:lang w:val="es-ES"/>
        </w:rPr>
        <w:t>SARE</w:t>
      </w:r>
      <w:proofErr w:type="spellEnd"/>
      <w:r w:rsidR="005F2F05">
        <w:rPr>
          <w:rFonts w:ascii="Tahoma" w:hAnsi="Tahoma" w:cs="Tahoma"/>
          <w:bCs/>
          <w:sz w:val="22"/>
          <w:szCs w:val="22"/>
          <w:lang w:val="es-ES"/>
        </w:rPr>
        <w:t xml:space="preserve"> BAJO RIESGO; Y SE DEJA SIN VIGENCIA EL FORMATO ÚNICO DE APERTURA RÁPIDA, APROBADO MEDIANTE DICTAMEN </w:t>
      </w:r>
      <w:proofErr w:type="spellStart"/>
      <w:r w:rsidR="005F2F05">
        <w:rPr>
          <w:rFonts w:ascii="Tahoma" w:hAnsi="Tahoma" w:cs="Tahoma"/>
          <w:bCs/>
          <w:sz w:val="22"/>
          <w:szCs w:val="22"/>
          <w:lang w:val="es-ES"/>
        </w:rPr>
        <w:t>CDEE</w:t>
      </w:r>
      <w:proofErr w:type="spellEnd"/>
      <w:r w:rsidR="005F2F05">
        <w:rPr>
          <w:rFonts w:ascii="Tahoma" w:hAnsi="Tahoma" w:cs="Tahoma"/>
          <w:bCs/>
          <w:sz w:val="22"/>
          <w:szCs w:val="22"/>
          <w:lang w:val="es-ES"/>
        </w:rPr>
        <w:t>/097/2019, DE FECHA 12 DE JUNIO DE 2019.</w:t>
      </w:r>
    </w:p>
    <w:p w14:paraId="63699C39" w14:textId="77777777" w:rsidR="00BC485A" w:rsidRPr="00BC485A" w:rsidRDefault="00BC485A" w:rsidP="00BC485A">
      <w:pPr>
        <w:pStyle w:val="Prrafodelista"/>
        <w:rPr>
          <w:rFonts w:ascii="Tahoma" w:hAnsi="Tahoma" w:cs="Tahoma"/>
          <w:b/>
          <w:sz w:val="22"/>
          <w:szCs w:val="22"/>
          <w:lang w:val="es-ES"/>
        </w:rPr>
      </w:pPr>
    </w:p>
    <w:p w14:paraId="753DEAE7" w14:textId="66156606" w:rsidR="00BC485A" w:rsidRPr="00BC485A" w:rsidRDefault="00BC485A"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5F2F05">
        <w:rPr>
          <w:rFonts w:ascii="Tahoma" w:hAnsi="Tahoma" w:cs="Tahoma"/>
          <w:b/>
          <w:sz w:val="22"/>
          <w:szCs w:val="22"/>
          <w:lang w:val="es-ES"/>
        </w:rPr>
        <w:t>CDEyMR</w:t>
      </w:r>
      <w:proofErr w:type="spellEnd"/>
      <w:r w:rsidR="005F2F05">
        <w:rPr>
          <w:rFonts w:ascii="Tahoma" w:hAnsi="Tahoma" w:cs="Tahoma"/>
          <w:b/>
          <w:sz w:val="22"/>
          <w:szCs w:val="22"/>
          <w:lang w:val="es-ES"/>
        </w:rPr>
        <w:t>/178/</w:t>
      </w:r>
      <w:r>
        <w:rPr>
          <w:rFonts w:ascii="Tahoma" w:hAnsi="Tahoma" w:cs="Tahoma"/>
          <w:b/>
          <w:sz w:val="22"/>
          <w:szCs w:val="22"/>
          <w:lang w:val="es-ES"/>
        </w:rPr>
        <w:t>2023</w:t>
      </w:r>
      <w:r>
        <w:rPr>
          <w:rFonts w:ascii="Tahoma" w:hAnsi="Tahoma" w:cs="Tahoma"/>
          <w:bCs/>
          <w:sz w:val="22"/>
          <w:szCs w:val="22"/>
          <w:lang w:val="es-ES"/>
        </w:rPr>
        <w:t>, DE FECHA 0</w:t>
      </w:r>
      <w:r w:rsidR="005F2F05">
        <w:rPr>
          <w:rFonts w:ascii="Tahoma" w:hAnsi="Tahoma" w:cs="Tahoma"/>
          <w:bCs/>
          <w:sz w:val="22"/>
          <w:szCs w:val="22"/>
          <w:lang w:val="es-ES"/>
        </w:rPr>
        <w:t>1</w:t>
      </w:r>
      <w:r>
        <w:rPr>
          <w:rFonts w:ascii="Tahoma" w:hAnsi="Tahoma" w:cs="Tahoma"/>
          <w:bCs/>
          <w:sz w:val="22"/>
          <w:szCs w:val="22"/>
          <w:lang w:val="es-ES"/>
        </w:rPr>
        <w:t xml:space="preserve"> DE JUNIO DE 2023, EMITIDO POR </w:t>
      </w:r>
      <w:r w:rsidR="005F2F05">
        <w:rPr>
          <w:rFonts w:ascii="Tahoma" w:hAnsi="Tahoma" w:cs="Tahoma"/>
          <w:bCs/>
          <w:sz w:val="22"/>
          <w:szCs w:val="22"/>
          <w:lang w:val="es-ES"/>
        </w:rPr>
        <w:t xml:space="preserve">LAS INTEGRANTES DE LA COMISIÓN DE DESARROLLO ECONÓMICO Y MEJORA REGULATORIA, MEDIANTE EL CUAL DICTAMINAN QUE ES PROCEDENTE APROBAR EL MANUAL DE OPERACIONES DEL MÓDULO </w:t>
      </w:r>
      <w:proofErr w:type="spellStart"/>
      <w:r w:rsidR="005F2F05">
        <w:rPr>
          <w:rFonts w:ascii="Tahoma" w:hAnsi="Tahoma" w:cs="Tahoma"/>
          <w:bCs/>
          <w:sz w:val="22"/>
          <w:szCs w:val="22"/>
          <w:lang w:val="es-ES"/>
        </w:rPr>
        <w:t>SARE</w:t>
      </w:r>
      <w:proofErr w:type="spellEnd"/>
      <w:r w:rsidR="005F2F05">
        <w:rPr>
          <w:rFonts w:ascii="Tahoma" w:hAnsi="Tahoma" w:cs="Tahoma"/>
          <w:bCs/>
          <w:sz w:val="22"/>
          <w:szCs w:val="22"/>
          <w:lang w:val="es-ES"/>
        </w:rPr>
        <w:t xml:space="preserve">; Y SE DEJA SIN VIGENCIA EL MANUAL DE OPERACIÓN DEL MÓDULO </w:t>
      </w:r>
      <w:proofErr w:type="spellStart"/>
      <w:r w:rsidR="005F2F05">
        <w:rPr>
          <w:rFonts w:ascii="Tahoma" w:hAnsi="Tahoma" w:cs="Tahoma"/>
          <w:bCs/>
          <w:sz w:val="22"/>
          <w:szCs w:val="22"/>
          <w:lang w:val="es-ES"/>
        </w:rPr>
        <w:t>SARE</w:t>
      </w:r>
      <w:proofErr w:type="spellEnd"/>
      <w:r w:rsidR="005F2F05">
        <w:rPr>
          <w:rFonts w:ascii="Tahoma" w:hAnsi="Tahoma" w:cs="Tahoma"/>
          <w:bCs/>
          <w:sz w:val="22"/>
          <w:szCs w:val="22"/>
          <w:lang w:val="es-ES"/>
        </w:rPr>
        <w:t xml:space="preserve"> APROBADO MEDIANTE DICTAMEN </w:t>
      </w:r>
      <w:proofErr w:type="spellStart"/>
      <w:r w:rsidR="005F2F05">
        <w:rPr>
          <w:rFonts w:ascii="Tahoma" w:hAnsi="Tahoma" w:cs="Tahoma"/>
          <w:bCs/>
          <w:sz w:val="22"/>
          <w:szCs w:val="22"/>
          <w:lang w:val="es-ES"/>
        </w:rPr>
        <w:t>CDEE</w:t>
      </w:r>
      <w:proofErr w:type="spellEnd"/>
      <w:r w:rsidR="005F2F05">
        <w:rPr>
          <w:rFonts w:ascii="Tahoma" w:hAnsi="Tahoma" w:cs="Tahoma"/>
          <w:bCs/>
          <w:sz w:val="22"/>
          <w:szCs w:val="22"/>
          <w:lang w:val="es-ES"/>
        </w:rPr>
        <w:t>/097/2019, DE FECHA 12 DE JUNIO DE 2019</w:t>
      </w:r>
      <w:r>
        <w:rPr>
          <w:rFonts w:ascii="Tahoma" w:hAnsi="Tahoma" w:cs="Tahoma"/>
          <w:bCs/>
          <w:sz w:val="22"/>
          <w:szCs w:val="22"/>
          <w:lang w:val="es-ES"/>
        </w:rPr>
        <w:t>.</w:t>
      </w:r>
    </w:p>
    <w:p w14:paraId="007558A6" w14:textId="454947E6" w:rsidR="00BC485A" w:rsidRDefault="00BC485A" w:rsidP="00BC485A">
      <w:pPr>
        <w:pStyle w:val="Prrafodelista"/>
        <w:rPr>
          <w:rFonts w:ascii="Tahoma" w:hAnsi="Tahoma" w:cs="Tahoma"/>
          <w:b/>
          <w:sz w:val="22"/>
          <w:szCs w:val="22"/>
          <w:lang w:val="es-ES"/>
        </w:rPr>
      </w:pPr>
    </w:p>
    <w:p w14:paraId="27582E9A" w14:textId="7D00A0EF" w:rsidR="005F2F05" w:rsidRDefault="005F2F05" w:rsidP="00BC485A">
      <w:pPr>
        <w:pStyle w:val="Prrafodelista"/>
        <w:rPr>
          <w:rFonts w:ascii="Tahoma" w:hAnsi="Tahoma" w:cs="Tahoma"/>
          <w:b/>
          <w:sz w:val="22"/>
          <w:szCs w:val="22"/>
          <w:lang w:val="es-ES"/>
        </w:rPr>
      </w:pPr>
    </w:p>
    <w:p w14:paraId="1C2AEC9C" w14:textId="77777777" w:rsidR="005F2F05" w:rsidRPr="00BC485A" w:rsidRDefault="005F2F05" w:rsidP="00BC485A">
      <w:pPr>
        <w:pStyle w:val="Prrafodelista"/>
        <w:rPr>
          <w:rFonts w:ascii="Tahoma" w:hAnsi="Tahoma" w:cs="Tahoma"/>
          <w:b/>
          <w:sz w:val="22"/>
          <w:szCs w:val="22"/>
          <w:lang w:val="es-ES"/>
        </w:rPr>
      </w:pPr>
    </w:p>
    <w:p w14:paraId="50253078" w14:textId="13FA9E28" w:rsidR="00BF254C" w:rsidRPr="00626E45" w:rsidRDefault="00BC485A" w:rsidP="005F2F05">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sidR="005F2F05">
        <w:rPr>
          <w:rFonts w:ascii="Tahoma" w:hAnsi="Tahoma" w:cs="Tahoma"/>
          <w:b/>
          <w:sz w:val="22"/>
          <w:szCs w:val="22"/>
          <w:lang w:val="es-ES"/>
        </w:rPr>
        <w:t>CDEyMR</w:t>
      </w:r>
      <w:proofErr w:type="spellEnd"/>
      <w:r w:rsidR="005F2F05">
        <w:rPr>
          <w:rFonts w:ascii="Tahoma" w:hAnsi="Tahoma" w:cs="Tahoma"/>
          <w:b/>
          <w:sz w:val="22"/>
          <w:szCs w:val="22"/>
          <w:lang w:val="es-ES"/>
        </w:rPr>
        <w:t>/189</w:t>
      </w:r>
      <w:r>
        <w:rPr>
          <w:rFonts w:ascii="Tahoma" w:hAnsi="Tahoma" w:cs="Tahoma"/>
          <w:b/>
          <w:sz w:val="22"/>
          <w:szCs w:val="22"/>
          <w:lang w:val="es-ES"/>
        </w:rPr>
        <w:t>/2023</w:t>
      </w:r>
      <w:r>
        <w:rPr>
          <w:rFonts w:ascii="Tahoma" w:hAnsi="Tahoma" w:cs="Tahoma"/>
          <w:bCs/>
          <w:sz w:val="22"/>
          <w:szCs w:val="22"/>
          <w:lang w:val="es-ES"/>
        </w:rPr>
        <w:t xml:space="preserve">, DE FECHA </w:t>
      </w:r>
      <w:r w:rsidR="005F2F05">
        <w:rPr>
          <w:rFonts w:ascii="Tahoma" w:hAnsi="Tahoma" w:cs="Tahoma"/>
          <w:bCs/>
          <w:sz w:val="22"/>
          <w:szCs w:val="22"/>
          <w:lang w:val="es-ES"/>
        </w:rPr>
        <w:t>1</w:t>
      </w:r>
      <w:r>
        <w:rPr>
          <w:rFonts w:ascii="Tahoma" w:hAnsi="Tahoma" w:cs="Tahoma"/>
          <w:bCs/>
          <w:sz w:val="22"/>
          <w:szCs w:val="22"/>
          <w:lang w:val="es-ES"/>
        </w:rPr>
        <w:t xml:space="preserve">2 DE JUNIO DE 2023, EMITIDO POR </w:t>
      </w:r>
      <w:r w:rsidR="005F2F05">
        <w:rPr>
          <w:rFonts w:ascii="Tahoma" w:hAnsi="Tahoma" w:cs="Tahoma"/>
          <w:bCs/>
          <w:sz w:val="22"/>
          <w:szCs w:val="22"/>
          <w:lang w:val="es-ES"/>
        </w:rPr>
        <w:t xml:space="preserve">LAS INTEGRANTES DE LA COMISIÓN DE DESARROLLO ECONÓMICO Y MEJORA REGULATORIA, MEDIANTE EL CUAL DICTAMINAN QUE ES PROCEDENTE AUTORIZAR EL PERMISO A FAVOR DEL CIUDADANO HUMBERTO </w:t>
      </w:r>
      <w:proofErr w:type="spellStart"/>
      <w:r w:rsidR="005F2F05">
        <w:rPr>
          <w:rFonts w:ascii="Tahoma" w:hAnsi="Tahoma" w:cs="Tahoma"/>
          <w:bCs/>
          <w:sz w:val="22"/>
          <w:szCs w:val="22"/>
          <w:lang w:val="es-ES"/>
        </w:rPr>
        <w:t>CHRISTIAM</w:t>
      </w:r>
      <w:proofErr w:type="spellEnd"/>
      <w:r w:rsidR="005F2F05">
        <w:rPr>
          <w:rFonts w:ascii="Tahoma" w:hAnsi="Tahoma" w:cs="Tahoma"/>
          <w:bCs/>
          <w:sz w:val="22"/>
          <w:szCs w:val="22"/>
          <w:lang w:val="es-ES"/>
        </w:rPr>
        <w:t xml:space="preserve"> </w:t>
      </w:r>
      <w:proofErr w:type="spellStart"/>
      <w:r w:rsidR="005F2F05">
        <w:rPr>
          <w:rFonts w:ascii="Tahoma" w:hAnsi="Tahoma" w:cs="Tahoma"/>
          <w:bCs/>
          <w:sz w:val="22"/>
          <w:szCs w:val="22"/>
          <w:lang w:val="es-ES"/>
        </w:rPr>
        <w:t>ITURRIBARÍA</w:t>
      </w:r>
      <w:proofErr w:type="spellEnd"/>
      <w:r w:rsidR="005F2F05">
        <w:rPr>
          <w:rFonts w:ascii="Tahoma" w:hAnsi="Tahoma" w:cs="Tahoma"/>
          <w:bCs/>
          <w:sz w:val="22"/>
          <w:szCs w:val="22"/>
          <w:lang w:val="es-ES"/>
        </w:rPr>
        <w:t xml:space="preserve"> PARA LA VENTA DE BEBIDAS ALCOHÓLICAS EN ENVASE ABIERTO EN ESPECTÁCULO PARA EL EVENTO DENOMINADO “CONCIERTO DE BUNKERS”, A CELEBRARSE EL DÍA MIÉRCOLES 21 DE JUNIO DEL AÑO 2023 CON UN HORARIO DE 21:00 A 23:00 HORAS EN LAS INSTALACIONES DEL AUDITORIO GUELAGUETZA.</w:t>
      </w:r>
    </w:p>
    <w:p w14:paraId="6512EF9E" w14:textId="77777777" w:rsidR="00626E45" w:rsidRPr="00626E45" w:rsidRDefault="00626E45" w:rsidP="00626E45">
      <w:pPr>
        <w:pStyle w:val="Prrafodelista"/>
        <w:jc w:val="both"/>
        <w:rPr>
          <w:rFonts w:ascii="Tahoma" w:hAnsi="Tahoma" w:cs="Tahoma"/>
          <w:b/>
          <w:sz w:val="22"/>
          <w:szCs w:val="22"/>
          <w:lang w:val="es-ES"/>
        </w:rPr>
      </w:pPr>
    </w:p>
    <w:p w14:paraId="298D2045" w14:textId="77777777" w:rsidR="002A550C" w:rsidRPr="00661BBF" w:rsidRDefault="002A550C" w:rsidP="002A550C">
      <w:pPr>
        <w:pStyle w:val="Prrafodelista"/>
        <w:jc w:val="both"/>
        <w:rPr>
          <w:rFonts w:ascii="Tahoma" w:hAnsi="Tahoma" w:cs="Tahoma"/>
          <w:b/>
          <w:sz w:val="12"/>
          <w:szCs w:val="12"/>
          <w:lang w:val="es-ES"/>
        </w:rPr>
      </w:pPr>
    </w:p>
    <w:p w14:paraId="6BACD71E" w14:textId="77777777" w:rsidR="0032351B" w:rsidRDefault="0032351B" w:rsidP="0010728D">
      <w:pPr>
        <w:jc w:val="both"/>
        <w:rPr>
          <w:rFonts w:ascii="Tahoma" w:hAnsi="Tahoma" w:cs="Tahoma"/>
          <w:b/>
          <w:sz w:val="22"/>
          <w:szCs w:val="22"/>
          <w:lang w:val="es-ES"/>
        </w:rPr>
      </w:pPr>
    </w:p>
    <w:p w14:paraId="27FE07CC" w14:textId="56466A1B" w:rsidR="0010728D" w:rsidRPr="007F4251"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186FEA2D" w14:textId="3C71E5B3" w:rsidR="00333961" w:rsidRDefault="00333961" w:rsidP="0010728D">
      <w:pPr>
        <w:jc w:val="both"/>
        <w:rPr>
          <w:rFonts w:ascii="Tahoma" w:hAnsi="Tahoma" w:cs="Tahoma"/>
          <w:b/>
          <w:sz w:val="22"/>
          <w:szCs w:val="22"/>
          <w:lang w:val="es-ES"/>
        </w:rPr>
      </w:pPr>
    </w:p>
    <w:p w14:paraId="7885D073" w14:textId="109223D9" w:rsidR="00BA277B" w:rsidRDefault="00BA277B" w:rsidP="0010728D">
      <w:pPr>
        <w:jc w:val="both"/>
        <w:rPr>
          <w:rFonts w:ascii="Tahoma" w:hAnsi="Tahoma" w:cs="Tahoma"/>
          <w:b/>
          <w:sz w:val="22"/>
          <w:szCs w:val="22"/>
          <w:lang w:val="es-ES"/>
        </w:rPr>
      </w:pPr>
    </w:p>
    <w:p w14:paraId="517601F7" w14:textId="77777777" w:rsidR="005F2F05" w:rsidRPr="00484997" w:rsidRDefault="005F2F05" w:rsidP="0010728D">
      <w:pPr>
        <w:jc w:val="both"/>
        <w:rPr>
          <w:rFonts w:ascii="Tahoma" w:hAnsi="Tahoma" w:cs="Tahoma"/>
          <w:b/>
          <w:sz w:val="22"/>
          <w:szCs w:val="22"/>
          <w:lang w:val="es-ES"/>
        </w:rPr>
      </w:pPr>
    </w:p>
    <w:p w14:paraId="46035ABD" w14:textId="6262114E"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9BCCDA5" w14:textId="77777777" w:rsidR="0010728D" w:rsidRDefault="0010728D" w:rsidP="0010728D">
      <w:pPr>
        <w:jc w:val="both"/>
        <w:rPr>
          <w:rFonts w:ascii="Tahoma" w:hAnsi="Tahoma" w:cs="Tahoma"/>
          <w:sz w:val="22"/>
          <w:szCs w:val="22"/>
          <w:lang w:val="es-ES"/>
        </w:rPr>
      </w:pPr>
    </w:p>
    <w:p w14:paraId="3E0A04A1" w14:textId="100AF029" w:rsidR="00333961" w:rsidRDefault="00333961" w:rsidP="0010728D">
      <w:pPr>
        <w:jc w:val="both"/>
        <w:rPr>
          <w:rFonts w:ascii="Tahoma" w:hAnsi="Tahoma" w:cs="Tahoma"/>
          <w:sz w:val="22"/>
          <w:szCs w:val="22"/>
          <w:lang w:val="es-ES"/>
        </w:rPr>
      </w:pPr>
    </w:p>
    <w:p w14:paraId="0EAC120A" w14:textId="7A3CC57F" w:rsidR="00BA277B" w:rsidRDefault="00BA277B" w:rsidP="0010728D">
      <w:pPr>
        <w:jc w:val="both"/>
        <w:rPr>
          <w:rFonts w:ascii="Tahoma" w:hAnsi="Tahoma" w:cs="Tahoma"/>
          <w:sz w:val="22"/>
          <w:szCs w:val="22"/>
          <w:lang w:val="es-ES"/>
        </w:rPr>
      </w:pPr>
    </w:p>
    <w:p w14:paraId="08719E5D" w14:textId="09D507C4" w:rsidR="00BA277B" w:rsidRDefault="00BA277B" w:rsidP="0010728D">
      <w:pPr>
        <w:jc w:val="both"/>
        <w:rPr>
          <w:rFonts w:ascii="Tahoma" w:hAnsi="Tahoma" w:cs="Tahoma"/>
          <w:sz w:val="22"/>
          <w:szCs w:val="22"/>
          <w:lang w:val="es-ES"/>
        </w:rPr>
      </w:pPr>
    </w:p>
    <w:p w14:paraId="7AD57DDA" w14:textId="6B4A0004" w:rsidR="00BA277B" w:rsidRDefault="00BA277B" w:rsidP="0010728D">
      <w:pPr>
        <w:jc w:val="both"/>
        <w:rPr>
          <w:rFonts w:ascii="Tahoma" w:hAnsi="Tahoma" w:cs="Tahoma"/>
          <w:sz w:val="22"/>
          <w:szCs w:val="22"/>
          <w:lang w:val="es-ES"/>
        </w:rPr>
      </w:pPr>
    </w:p>
    <w:p w14:paraId="10EF81FB" w14:textId="4F5A3CA5" w:rsidR="00BA277B" w:rsidRDefault="00BA277B" w:rsidP="0010728D">
      <w:pPr>
        <w:jc w:val="both"/>
        <w:rPr>
          <w:rFonts w:ascii="Tahoma" w:hAnsi="Tahoma" w:cs="Tahoma"/>
          <w:sz w:val="22"/>
          <w:szCs w:val="22"/>
          <w:lang w:val="es-ES"/>
        </w:rPr>
      </w:pPr>
    </w:p>
    <w:p w14:paraId="53D56433" w14:textId="409AD678" w:rsidR="00BA277B" w:rsidRDefault="00BA277B" w:rsidP="0010728D">
      <w:pPr>
        <w:jc w:val="both"/>
        <w:rPr>
          <w:rFonts w:ascii="Tahoma" w:hAnsi="Tahoma" w:cs="Tahoma"/>
          <w:sz w:val="22"/>
          <w:szCs w:val="22"/>
          <w:lang w:val="es-ES"/>
        </w:rPr>
      </w:pPr>
    </w:p>
    <w:p w14:paraId="0F229BD4" w14:textId="3DC0CC83" w:rsidR="00BA277B" w:rsidRDefault="00BA277B" w:rsidP="0010728D">
      <w:pPr>
        <w:jc w:val="both"/>
        <w:rPr>
          <w:rFonts w:ascii="Tahoma" w:hAnsi="Tahoma" w:cs="Tahoma"/>
          <w:sz w:val="22"/>
          <w:szCs w:val="22"/>
          <w:lang w:val="es-ES"/>
        </w:rPr>
      </w:pPr>
    </w:p>
    <w:p w14:paraId="287295C8" w14:textId="4EE8EB7A" w:rsidR="00BA277B" w:rsidRDefault="00BA277B" w:rsidP="0010728D">
      <w:pPr>
        <w:jc w:val="both"/>
        <w:rPr>
          <w:rFonts w:ascii="Tahoma" w:hAnsi="Tahoma" w:cs="Tahoma"/>
          <w:sz w:val="22"/>
          <w:szCs w:val="22"/>
          <w:lang w:val="es-ES"/>
        </w:rPr>
      </w:pPr>
    </w:p>
    <w:p w14:paraId="589E8EA5" w14:textId="55D33C49" w:rsidR="00BA277B" w:rsidRDefault="00BA277B" w:rsidP="0010728D">
      <w:pPr>
        <w:jc w:val="both"/>
        <w:rPr>
          <w:rFonts w:ascii="Tahoma" w:hAnsi="Tahoma" w:cs="Tahoma"/>
          <w:sz w:val="22"/>
          <w:szCs w:val="22"/>
          <w:lang w:val="es-ES"/>
        </w:rPr>
      </w:pPr>
    </w:p>
    <w:p w14:paraId="6505B1F2" w14:textId="77777777" w:rsidR="00BA277B" w:rsidRPr="006A1AA8" w:rsidRDefault="00BA277B" w:rsidP="00BA277B">
      <w:pPr>
        <w:jc w:val="center"/>
        <w:rPr>
          <w:rFonts w:ascii="Tahoma" w:hAnsi="Tahoma" w:cs="Tahoma"/>
          <w:b/>
          <w:sz w:val="22"/>
          <w:szCs w:val="22"/>
          <w:lang w:val="es-ES"/>
        </w:rPr>
      </w:pPr>
      <w:r w:rsidRPr="006A1AA8">
        <w:rPr>
          <w:rFonts w:ascii="Tahoma" w:hAnsi="Tahoma" w:cs="Tahoma"/>
          <w:b/>
          <w:sz w:val="22"/>
          <w:szCs w:val="22"/>
          <w:lang w:val="es-ES"/>
        </w:rPr>
        <w:t>A T E N T A M E N T E.</w:t>
      </w:r>
    </w:p>
    <w:p w14:paraId="26886E0D" w14:textId="77777777" w:rsidR="00BA277B" w:rsidRPr="006A1AA8" w:rsidRDefault="00BA277B" w:rsidP="00BA277B">
      <w:pPr>
        <w:jc w:val="center"/>
        <w:rPr>
          <w:rFonts w:ascii="Tahoma" w:hAnsi="Tahoma" w:cs="Tahoma"/>
          <w:b/>
          <w:sz w:val="22"/>
          <w:szCs w:val="22"/>
          <w:lang w:val="es-ES"/>
        </w:rPr>
      </w:pPr>
      <w:r w:rsidRPr="006A1AA8">
        <w:rPr>
          <w:rFonts w:ascii="Tahoma" w:hAnsi="Tahoma" w:cs="Tahoma"/>
          <w:b/>
          <w:sz w:val="22"/>
          <w:szCs w:val="22"/>
          <w:lang w:val="es-ES"/>
        </w:rPr>
        <w:t>“EL RESPETO AL DERECHO AJENO ES LA PAZ”.</w:t>
      </w:r>
    </w:p>
    <w:p w14:paraId="5AF2BA18" w14:textId="77777777" w:rsidR="00BA277B" w:rsidRDefault="00BA277B" w:rsidP="00BA277B">
      <w:pPr>
        <w:rPr>
          <w:rFonts w:ascii="Tahoma" w:hAnsi="Tahoma" w:cs="Tahoma"/>
          <w:b/>
          <w:sz w:val="22"/>
          <w:szCs w:val="22"/>
          <w:lang w:val="es-ES"/>
        </w:rPr>
      </w:pPr>
    </w:p>
    <w:p w14:paraId="2CDA0E9A" w14:textId="77777777" w:rsidR="00BA277B" w:rsidRDefault="00BA277B" w:rsidP="00BA277B">
      <w:pPr>
        <w:rPr>
          <w:rFonts w:ascii="Tahoma" w:hAnsi="Tahoma" w:cs="Tahoma"/>
          <w:b/>
          <w:sz w:val="22"/>
          <w:szCs w:val="22"/>
          <w:lang w:val="es-ES"/>
        </w:rPr>
      </w:pPr>
    </w:p>
    <w:p w14:paraId="446EE24B" w14:textId="77777777" w:rsidR="00BA277B" w:rsidRPr="006A1AA8" w:rsidRDefault="00BA277B" w:rsidP="00BA277B">
      <w:pPr>
        <w:rPr>
          <w:rFonts w:ascii="Tahoma" w:hAnsi="Tahoma" w:cs="Tahoma"/>
          <w:b/>
          <w:sz w:val="22"/>
          <w:szCs w:val="22"/>
          <w:lang w:val="es-ES"/>
        </w:rPr>
      </w:pPr>
    </w:p>
    <w:p w14:paraId="6CEC217F" w14:textId="77777777" w:rsidR="00BA277B" w:rsidRPr="006A1AA8" w:rsidRDefault="00BA277B" w:rsidP="00BA277B">
      <w:pPr>
        <w:jc w:val="center"/>
        <w:rPr>
          <w:rFonts w:ascii="Tahoma" w:hAnsi="Tahoma" w:cs="Tahoma"/>
          <w:b/>
          <w:sz w:val="22"/>
          <w:szCs w:val="22"/>
          <w:lang w:val="es-ES"/>
        </w:rPr>
      </w:pPr>
    </w:p>
    <w:p w14:paraId="39CE0591" w14:textId="77777777" w:rsidR="00BA277B" w:rsidRPr="006A1AA8" w:rsidRDefault="00BA277B" w:rsidP="00BA277B">
      <w:pPr>
        <w:jc w:val="center"/>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BA277B">
      <w:pPr>
        <w:jc w:val="center"/>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C1F4C"/>
    <w:rsid w:val="000E2DF2"/>
    <w:rsid w:val="000E6E81"/>
    <w:rsid w:val="000F6FA7"/>
    <w:rsid w:val="00102978"/>
    <w:rsid w:val="00105162"/>
    <w:rsid w:val="0010728D"/>
    <w:rsid w:val="00126455"/>
    <w:rsid w:val="001B174A"/>
    <w:rsid w:val="001E66DB"/>
    <w:rsid w:val="0021216B"/>
    <w:rsid w:val="0021645C"/>
    <w:rsid w:val="00225C34"/>
    <w:rsid w:val="002416DD"/>
    <w:rsid w:val="00245DC6"/>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0010"/>
    <w:rsid w:val="003F1688"/>
    <w:rsid w:val="004502D9"/>
    <w:rsid w:val="00460326"/>
    <w:rsid w:val="004A7BD1"/>
    <w:rsid w:val="004B3934"/>
    <w:rsid w:val="004C32F0"/>
    <w:rsid w:val="004C7880"/>
    <w:rsid w:val="004D36E8"/>
    <w:rsid w:val="004F2BCD"/>
    <w:rsid w:val="005357D4"/>
    <w:rsid w:val="005A0502"/>
    <w:rsid w:val="005C188A"/>
    <w:rsid w:val="005C6AF9"/>
    <w:rsid w:val="005F2F05"/>
    <w:rsid w:val="00602834"/>
    <w:rsid w:val="0060366E"/>
    <w:rsid w:val="00615E5C"/>
    <w:rsid w:val="00626E45"/>
    <w:rsid w:val="00652550"/>
    <w:rsid w:val="00652E43"/>
    <w:rsid w:val="00661BBF"/>
    <w:rsid w:val="006915BE"/>
    <w:rsid w:val="006B2732"/>
    <w:rsid w:val="006B2C11"/>
    <w:rsid w:val="006E6065"/>
    <w:rsid w:val="00741C45"/>
    <w:rsid w:val="007435E4"/>
    <w:rsid w:val="00745141"/>
    <w:rsid w:val="007B1751"/>
    <w:rsid w:val="007B6E4B"/>
    <w:rsid w:val="007D1BEF"/>
    <w:rsid w:val="007D2DE6"/>
    <w:rsid w:val="007D782D"/>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75594"/>
    <w:rsid w:val="00991C44"/>
    <w:rsid w:val="009B2C59"/>
    <w:rsid w:val="009B3588"/>
    <w:rsid w:val="009B5B93"/>
    <w:rsid w:val="009C3259"/>
    <w:rsid w:val="00A2054C"/>
    <w:rsid w:val="00A41B62"/>
    <w:rsid w:val="00A54A32"/>
    <w:rsid w:val="00A7413B"/>
    <w:rsid w:val="00AA360B"/>
    <w:rsid w:val="00AA7A74"/>
    <w:rsid w:val="00AE4D5F"/>
    <w:rsid w:val="00AF47DD"/>
    <w:rsid w:val="00AF5A08"/>
    <w:rsid w:val="00AF6308"/>
    <w:rsid w:val="00B14C79"/>
    <w:rsid w:val="00B264E7"/>
    <w:rsid w:val="00B26BD2"/>
    <w:rsid w:val="00B356E1"/>
    <w:rsid w:val="00B51AD1"/>
    <w:rsid w:val="00B62694"/>
    <w:rsid w:val="00B72F59"/>
    <w:rsid w:val="00B80358"/>
    <w:rsid w:val="00BA277B"/>
    <w:rsid w:val="00BA789C"/>
    <w:rsid w:val="00BB7F98"/>
    <w:rsid w:val="00BC485A"/>
    <w:rsid w:val="00BF254C"/>
    <w:rsid w:val="00C06768"/>
    <w:rsid w:val="00C12C4F"/>
    <w:rsid w:val="00C1507F"/>
    <w:rsid w:val="00C32F43"/>
    <w:rsid w:val="00C671D4"/>
    <w:rsid w:val="00C701A5"/>
    <w:rsid w:val="00C95E1F"/>
    <w:rsid w:val="00CA1F2D"/>
    <w:rsid w:val="00CB0D63"/>
    <w:rsid w:val="00CB4886"/>
    <w:rsid w:val="00CD725F"/>
    <w:rsid w:val="00D06907"/>
    <w:rsid w:val="00D07514"/>
    <w:rsid w:val="00D07D38"/>
    <w:rsid w:val="00D369AD"/>
    <w:rsid w:val="00D67120"/>
    <w:rsid w:val="00D753E8"/>
    <w:rsid w:val="00DA7D87"/>
    <w:rsid w:val="00DE2EA6"/>
    <w:rsid w:val="00DF71C8"/>
    <w:rsid w:val="00E11B8A"/>
    <w:rsid w:val="00E209A9"/>
    <w:rsid w:val="00E40719"/>
    <w:rsid w:val="00E96470"/>
    <w:rsid w:val="00E9798B"/>
    <w:rsid w:val="00EA410E"/>
    <w:rsid w:val="00EB0203"/>
    <w:rsid w:val="00EC6E49"/>
    <w:rsid w:val="00EE58DF"/>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3</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62</cp:revision>
  <cp:lastPrinted>2023-06-06T15:43:00Z</cp:lastPrinted>
  <dcterms:created xsi:type="dcterms:W3CDTF">2023-01-20T21:02:00Z</dcterms:created>
  <dcterms:modified xsi:type="dcterms:W3CDTF">2023-06-12T23:42:00Z</dcterms:modified>
</cp:coreProperties>
</file>